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7A" w:rsidRDefault="005017F0" w:rsidP="009C5432">
      <w:pPr>
        <w:jc w:val="center"/>
      </w:pPr>
      <w:r>
        <w:t>ENG-3U</w:t>
      </w:r>
    </w:p>
    <w:p w:rsidR="005017F0" w:rsidRDefault="005017F0" w:rsidP="005017F0">
      <w:pPr>
        <w:jc w:val="center"/>
      </w:pPr>
      <w:r>
        <w:t>Independent Study Unit</w:t>
      </w:r>
    </w:p>
    <w:p w:rsidR="005017F0" w:rsidRDefault="005017F0" w:rsidP="005017F0">
      <w:r>
        <w:t>Objectives:</w:t>
      </w:r>
    </w:p>
    <w:p w:rsidR="005017F0" w:rsidRDefault="005017F0" w:rsidP="005017F0">
      <w:pPr>
        <w:pStyle w:val="ListParagraph"/>
        <w:numPr>
          <w:ilvl w:val="0"/>
          <w:numId w:val="1"/>
        </w:numPr>
      </w:pPr>
      <w:r>
        <w:t>To demonstrate understanding and knowledge of an independently analyzed literary study.</w:t>
      </w:r>
    </w:p>
    <w:p w:rsidR="005017F0" w:rsidRDefault="005017F0" w:rsidP="005017F0">
      <w:pPr>
        <w:pStyle w:val="ListParagraph"/>
        <w:numPr>
          <w:ilvl w:val="0"/>
          <w:numId w:val="1"/>
        </w:numPr>
      </w:pPr>
      <w:r>
        <w:t>To demonstrate highly developed literary essay skills.</w:t>
      </w:r>
    </w:p>
    <w:p w:rsidR="005017F0" w:rsidRDefault="005017F0" w:rsidP="005017F0">
      <w:pPr>
        <w:pStyle w:val="ListParagraph"/>
        <w:numPr>
          <w:ilvl w:val="0"/>
          <w:numId w:val="1"/>
        </w:numPr>
      </w:pPr>
      <w:r>
        <w:t>To demonstrate high developed oral skills.</w:t>
      </w:r>
    </w:p>
    <w:p w:rsidR="005017F0" w:rsidRDefault="005017F0" w:rsidP="005017F0"/>
    <w:p w:rsidR="005017F0" w:rsidRDefault="005017F0" w:rsidP="005017F0">
      <w:r>
        <w:t>For your ISU, you will choose 2 novels (</w:t>
      </w:r>
      <w:r w:rsidR="0077221F">
        <w:t xml:space="preserve">MUST be </w:t>
      </w:r>
      <w:r>
        <w:t>approved by me), which are linked in theme. Over the course of the semester you will read both novels. There will be three series of tasks for you to complete where you engage with the novels.</w:t>
      </w:r>
    </w:p>
    <w:p w:rsidR="005017F0" w:rsidRPr="00F9291F" w:rsidRDefault="005017F0" w:rsidP="005017F0">
      <w:pPr>
        <w:rPr>
          <w:b/>
          <w:u w:val="single"/>
        </w:rPr>
      </w:pPr>
      <w:r w:rsidRPr="00F9291F">
        <w:rPr>
          <w:b/>
          <w:u w:val="single"/>
        </w:rPr>
        <w:t>Part 1: Process Notes</w:t>
      </w:r>
    </w:p>
    <w:p w:rsidR="005017F0" w:rsidRDefault="005017F0" w:rsidP="005017F0">
      <w:r>
        <w:t>You will write 10 journal</w:t>
      </w:r>
      <w:r w:rsidR="009C5432">
        <w:t>s</w:t>
      </w:r>
      <w:r>
        <w:t xml:space="preserve"> FOR EACH NOVEL, in which you choose a quotation and then </w:t>
      </w:r>
      <w:proofErr w:type="spellStart"/>
      <w:r>
        <w:t>anaylze</w:t>
      </w:r>
      <w:proofErr w:type="spellEnd"/>
      <w:r>
        <w:t xml:space="preserve"> it for literary, stylistic and structural elements that the author has used. The journals are purely analytic, which means that there is no summarization of plot events. Summarizing what happens will result in a zero and you having to redo them.</w:t>
      </w:r>
    </w:p>
    <w:p w:rsidR="004F1C34" w:rsidRDefault="004F1C34" w:rsidP="005017F0">
      <w:r>
        <w:t>Some elements you can look at (but are not limited to) are:</w:t>
      </w:r>
    </w:p>
    <w:p w:rsidR="004F1C34" w:rsidRDefault="004F1C34" w:rsidP="004F1C34">
      <w:pPr>
        <w:pStyle w:val="ListParagraph"/>
        <w:numPr>
          <w:ilvl w:val="0"/>
          <w:numId w:val="3"/>
        </w:numPr>
        <w:sectPr w:rsidR="004F1C34" w:rsidSect="009C5432">
          <w:pgSz w:w="12240" w:h="15840"/>
          <w:pgMar w:top="720" w:right="1440" w:bottom="720" w:left="1440" w:header="720" w:footer="720" w:gutter="0"/>
          <w:cols w:space="720"/>
          <w:docGrid w:linePitch="360"/>
        </w:sectPr>
      </w:pPr>
    </w:p>
    <w:p w:rsidR="004F1C34" w:rsidRDefault="004F1C34" w:rsidP="004F1C34">
      <w:pPr>
        <w:pStyle w:val="ListParagraph"/>
        <w:numPr>
          <w:ilvl w:val="0"/>
          <w:numId w:val="3"/>
        </w:numPr>
      </w:pPr>
      <w:r>
        <w:lastRenderedPageBreak/>
        <w:t>Imagery</w:t>
      </w:r>
    </w:p>
    <w:p w:rsidR="004F1C34" w:rsidRDefault="004F1C34" w:rsidP="004F1C34">
      <w:pPr>
        <w:pStyle w:val="ListParagraph"/>
        <w:numPr>
          <w:ilvl w:val="0"/>
          <w:numId w:val="3"/>
        </w:numPr>
      </w:pPr>
      <w:r>
        <w:t>Metaphor</w:t>
      </w:r>
    </w:p>
    <w:p w:rsidR="004F1C34" w:rsidRDefault="004F1C34" w:rsidP="004F1C34">
      <w:pPr>
        <w:pStyle w:val="ListParagraph"/>
        <w:numPr>
          <w:ilvl w:val="0"/>
          <w:numId w:val="3"/>
        </w:numPr>
      </w:pPr>
      <w:r>
        <w:t>Symbolism</w:t>
      </w:r>
    </w:p>
    <w:p w:rsidR="004F1C34" w:rsidRDefault="004F1C34" w:rsidP="004F1C34">
      <w:pPr>
        <w:pStyle w:val="ListParagraph"/>
        <w:numPr>
          <w:ilvl w:val="0"/>
          <w:numId w:val="3"/>
        </w:numPr>
      </w:pPr>
      <w:r>
        <w:t>Similes/metaphors</w:t>
      </w:r>
    </w:p>
    <w:p w:rsidR="004F1C34" w:rsidRDefault="004F1C34" w:rsidP="004F1C34">
      <w:pPr>
        <w:pStyle w:val="ListParagraph"/>
        <w:numPr>
          <w:ilvl w:val="0"/>
          <w:numId w:val="3"/>
        </w:numPr>
      </w:pPr>
      <w:r>
        <w:t xml:space="preserve">Diction </w:t>
      </w:r>
    </w:p>
    <w:p w:rsidR="004F1C34" w:rsidRDefault="004F1C34" w:rsidP="004F1C34">
      <w:pPr>
        <w:pStyle w:val="ListParagraph"/>
        <w:numPr>
          <w:ilvl w:val="0"/>
          <w:numId w:val="3"/>
        </w:numPr>
      </w:pPr>
      <w:r>
        <w:t>Character development</w:t>
      </w:r>
    </w:p>
    <w:p w:rsidR="004F1C34" w:rsidRDefault="004F1C34" w:rsidP="004F1C34">
      <w:pPr>
        <w:pStyle w:val="ListParagraph"/>
        <w:numPr>
          <w:ilvl w:val="0"/>
          <w:numId w:val="3"/>
        </w:numPr>
      </w:pPr>
      <w:r>
        <w:t>Conflict</w:t>
      </w:r>
    </w:p>
    <w:p w:rsidR="004F1C34" w:rsidRDefault="004F1C34" w:rsidP="004F1C34">
      <w:pPr>
        <w:pStyle w:val="ListParagraph"/>
        <w:numPr>
          <w:ilvl w:val="0"/>
          <w:numId w:val="3"/>
        </w:numPr>
      </w:pPr>
      <w:r>
        <w:lastRenderedPageBreak/>
        <w:t>Foreshadowing</w:t>
      </w:r>
    </w:p>
    <w:p w:rsidR="004F1C34" w:rsidRDefault="004F1C34" w:rsidP="004F1C34">
      <w:pPr>
        <w:pStyle w:val="ListParagraph"/>
        <w:numPr>
          <w:ilvl w:val="0"/>
          <w:numId w:val="3"/>
        </w:numPr>
      </w:pPr>
      <w:r>
        <w:t>Flashback</w:t>
      </w:r>
    </w:p>
    <w:p w:rsidR="004F1C34" w:rsidRDefault="004F1C34" w:rsidP="004F1C34">
      <w:pPr>
        <w:pStyle w:val="ListParagraph"/>
        <w:numPr>
          <w:ilvl w:val="0"/>
          <w:numId w:val="3"/>
        </w:numPr>
      </w:pPr>
      <w:r>
        <w:t>Theme</w:t>
      </w:r>
    </w:p>
    <w:p w:rsidR="004F1C34" w:rsidRDefault="004F1C34" w:rsidP="004F1C34">
      <w:pPr>
        <w:pStyle w:val="ListParagraph"/>
        <w:numPr>
          <w:ilvl w:val="0"/>
          <w:numId w:val="3"/>
        </w:numPr>
      </w:pPr>
      <w:r>
        <w:t>Mood</w:t>
      </w:r>
    </w:p>
    <w:p w:rsidR="004F1C34" w:rsidRDefault="004F1C34" w:rsidP="004F1C34">
      <w:pPr>
        <w:pStyle w:val="ListParagraph"/>
        <w:numPr>
          <w:ilvl w:val="0"/>
          <w:numId w:val="3"/>
        </w:numPr>
      </w:pPr>
      <w:r>
        <w:t>Tone</w:t>
      </w:r>
    </w:p>
    <w:p w:rsidR="004F1C34" w:rsidRDefault="004F1C34" w:rsidP="004F1C34">
      <w:pPr>
        <w:pStyle w:val="ListParagraph"/>
        <w:numPr>
          <w:ilvl w:val="0"/>
          <w:numId w:val="3"/>
        </w:numPr>
      </w:pPr>
      <w:r>
        <w:t>Allusion</w:t>
      </w:r>
    </w:p>
    <w:p w:rsidR="004F1C34" w:rsidRDefault="004F1C34" w:rsidP="004F1C34">
      <w:pPr>
        <w:pStyle w:val="ListParagraph"/>
        <w:numPr>
          <w:ilvl w:val="0"/>
          <w:numId w:val="3"/>
        </w:numPr>
      </w:pPr>
      <w:r>
        <w:t>Irony</w:t>
      </w:r>
    </w:p>
    <w:p w:rsidR="004F1C34" w:rsidRDefault="004F1C34" w:rsidP="004F1C34">
      <w:pPr>
        <w:sectPr w:rsidR="004F1C34" w:rsidSect="004F1C34">
          <w:type w:val="continuous"/>
          <w:pgSz w:w="12240" w:h="15840"/>
          <w:pgMar w:top="1440" w:right="1440" w:bottom="1440" w:left="1440" w:header="720" w:footer="720" w:gutter="0"/>
          <w:cols w:num="2" w:space="720"/>
          <w:docGrid w:linePitch="360"/>
        </w:sectPr>
      </w:pPr>
    </w:p>
    <w:p w:rsidR="004F1C34" w:rsidRDefault="004F1C34" w:rsidP="004F1C34">
      <w:r>
        <w:lastRenderedPageBreak/>
        <w:t>Remem</w:t>
      </w:r>
      <w:r w:rsidR="009C5432">
        <w:t>ber, when discussing</w:t>
      </w:r>
      <w:r>
        <w:t xml:space="preserve"> the elements that are found in the quotation, it is not enough to simply state that they exist. You MUST consider why they are present</w:t>
      </w:r>
      <w:r w:rsidR="009C5432">
        <w:t>, what is their literary purpose</w:t>
      </w:r>
      <w:r>
        <w:t>. How do they develop various aspects of the novel?</w:t>
      </w:r>
    </w:p>
    <w:p w:rsidR="009C5432" w:rsidRDefault="009C5432" w:rsidP="004F1C34">
      <w:r>
        <w:t>Some literary purposes you can look at:</w:t>
      </w:r>
    </w:p>
    <w:p w:rsidR="009C5432" w:rsidRDefault="009C5432" w:rsidP="009C5432">
      <w:pPr>
        <w:pStyle w:val="ListParagraph"/>
        <w:numPr>
          <w:ilvl w:val="0"/>
          <w:numId w:val="3"/>
        </w:numPr>
        <w:sectPr w:rsidR="009C5432" w:rsidSect="004F1C34">
          <w:type w:val="continuous"/>
          <w:pgSz w:w="12240" w:h="15840"/>
          <w:pgMar w:top="1440" w:right="1440" w:bottom="1440" w:left="1440" w:header="720" w:footer="720" w:gutter="0"/>
          <w:cols w:space="720"/>
          <w:docGrid w:linePitch="360"/>
        </w:sectPr>
      </w:pPr>
    </w:p>
    <w:p w:rsidR="009C5432" w:rsidRDefault="009C5432" w:rsidP="009C5432">
      <w:pPr>
        <w:pStyle w:val="ListParagraph"/>
        <w:numPr>
          <w:ilvl w:val="0"/>
          <w:numId w:val="3"/>
        </w:numPr>
      </w:pPr>
      <w:r>
        <w:lastRenderedPageBreak/>
        <w:t>Introduce character</w:t>
      </w:r>
    </w:p>
    <w:p w:rsidR="009C5432" w:rsidRDefault="009C5432" w:rsidP="009C5432">
      <w:pPr>
        <w:pStyle w:val="ListParagraph"/>
        <w:numPr>
          <w:ilvl w:val="0"/>
          <w:numId w:val="3"/>
        </w:numPr>
      </w:pPr>
      <w:r>
        <w:t>Reveal character</w:t>
      </w:r>
    </w:p>
    <w:p w:rsidR="009C5432" w:rsidRDefault="009C5432" w:rsidP="009C5432">
      <w:pPr>
        <w:pStyle w:val="ListParagraph"/>
        <w:numPr>
          <w:ilvl w:val="0"/>
          <w:numId w:val="3"/>
        </w:numPr>
      </w:pPr>
      <w:r>
        <w:t>Develop character</w:t>
      </w:r>
    </w:p>
    <w:p w:rsidR="009C5432" w:rsidRDefault="009C5432" w:rsidP="009C5432">
      <w:pPr>
        <w:pStyle w:val="ListParagraph"/>
        <w:numPr>
          <w:ilvl w:val="0"/>
          <w:numId w:val="3"/>
        </w:numPr>
      </w:pPr>
      <w:r>
        <w:t>Present a contrast in character</w:t>
      </w:r>
    </w:p>
    <w:p w:rsidR="009C5432" w:rsidRDefault="009C5432" w:rsidP="009C5432">
      <w:pPr>
        <w:pStyle w:val="ListParagraph"/>
        <w:numPr>
          <w:ilvl w:val="0"/>
          <w:numId w:val="3"/>
        </w:numPr>
      </w:pPr>
      <w:r>
        <w:t>Establish relationships between and among characters</w:t>
      </w:r>
    </w:p>
    <w:p w:rsidR="009C5432" w:rsidRDefault="009C5432" w:rsidP="009C5432">
      <w:pPr>
        <w:pStyle w:val="ListParagraph"/>
        <w:numPr>
          <w:ilvl w:val="0"/>
          <w:numId w:val="3"/>
        </w:numPr>
      </w:pPr>
      <w:r>
        <w:t>Establish a change in relationships</w:t>
      </w:r>
    </w:p>
    <w:p w:rsidR="009C5432" w:rsidRDefault="009C5432" w:rsidP="009C5432">
      <w:pPr>
        <w:pStyle w:val="ListParagraph"/>
        <w:numPr>
          <w:ilvl w:val="0"/>
          <w:numId w:val="3"/>
        </w:numPr>
      </w:pPr>
      <w:r>
        <w:t>Create or withdraw the reader’s sympathies towards a character</w:t>
      </w:r>
    </w:p>
    <w:p w:rsidR="009C5432" w:rsidRDefault="009C5432" w:rsidP="009C5432">
      <w:pPr>
        <w:pStyle w:val="ListParagraph"/>
        <w:numPr>
          <w:ilvl w:val="0"/>
          <w:numId w:val="3"/>
        </w:numPr>
      </w:pPr>
      <w:r>
        <w:lastRenderedPageBreak/>
        <w:t>Advance the plot</w:t>
      </w:r>
    </w:p>
    <w:p w:rsidR="009C5432" w:rsidRDefault="009C5432" w:rsidP="009C5432">
      <w:pPr>
        <w:pStyle w:val="ListParagraph"/>
        <w:numPr>
          <w:ilvl w:val="0"/>
          <w:numId w:val="3"/>
        </w:numPr>
      </w:pPr>
      <w:r>
        <w:t>Set tone or mood</w:t>
      </w:r>
    </w:p>
    <w:p w:rsidR="009C5432" w:rsidRDefault="009C5432" w:rsidP="009C5432">
      <w:pPr>
        <w:pStyle w:val="ListParagraph"/>
        <w:numPr>
          <w:ilvl w:val="0"/>
          <w:numId w:val="3"/>
        </w:numPr>
      </w:pPr>
      <w:r>
        <w:t>Present a contrast in mood</w:t>
      </w:r>
    </w:p>
    <w:p w:rsidR="009C5432" w:rsidRDefault="009C5432" w:rsidP="009C5432">
      <w:pPr>
        <w:pStyle w:val="ListParagraph"/>
        <w:numPr>
          <w:ilvl w:val="0"/>
          <w:numId w:val="3"/>
        </w:numPr>
      </w:pPr>
      <w:r>
        <w:t>Develop pathos</w:t>
      </w:r>
    </w:p>
    <w:p w:rsidR="009C5432" w:rsidRDefault="009C5432" w:rsidP="009C5432">
      <w:pPr>
        <w:pStyle w:val="ListParagraph"/>
        <w:numPr>
          <w:ilvl w:val="0"/>
          <w:numId w:val="3"/>
        </w:numPr>
      </w:pPr>
      <w:r>
        <w:t>Foreshadow upcoming events</w:t>
      </w:r>
    </w:p>
    <w:p w:rsidR="009C5432" w:rsidRDefault="009C5432" w:rsidP="009C5432">
      <w:pPr>
        <w:pStyle w:val="ListParagraph"/>
        <w:numPr>
          <w:ilvl w:val="0"/>
          <w:numId w:val="3"/>
        </w:numPr>
      </w:pPr>
      <w:r>
        <w:t>Create suspense</w:t>
      </w:r>
    </w:p>
    <w:p w:rsidR="009C5432" w:rsidRDefault="009C5432" w:rsidP="009C5432">
      <w:pPr>
        <w:pStyle w:val="ListParagraph"/>
        <w:numPr>
          <w:ilvl w:val="0"/>
          <w:numId w:val="3"/>
        </w:numPr>
      </w:pPr>
      <w:r>
        <w:t>Provide relief from tension</w:t>
      </w:r>
    </w:p>
    <w:p w:rsidR="009C5432" w:rsidRDefault="009C5432" w:rsidP="004F1C34">
      <w:pPr>
        <w:sectPr w:rsidR="009C5432" w:rsidSect="009C5432">
          <w:type w:val="continuous"/>
          <w:pgSz w:w="12240" w:h="15840"/>
          <w:pgMar w:top="1440" w:right="1440" w:bottom="1440" w:left="1440" w:header="720" w:footer="720" w:gutter="0"/>
          <w:cols w:num="2" w:space="720"/>
          <w:docGrid w:linePitch="360"/>
        </w:sectPr>
      </w:pPr>
    </w:p>
    <w:p w:rsidR="004F1C34" w:rsidRDefault="004F1C34" w:rsidP="004F1C34">
      <w:r>
        <w:lastRenderedPageBreak/>
        <w:t>Due Dates:</w:t>
      </w:r>
    </w:p>
    <w:p w:rsidR="004F1C34" w:rsidRDefault="004F1C34" w:rsidP="004F1C34">
      <w:r>
        <w:t>First Novel Journals:</w:t>
      </w:r>
    </w:p>
    <w:p w:rsidR="004F1C34" w:rsidRDefault="004F1C34" w:rsidP="004F1C34">
      <w:r>
        <w:tab/>
        <w:t>Journal #1:</w:t>
      </w:r>
    </w:p>
    <w:p w:rsidR="004F1C34" w:rsidRDefault="004F1C34" w:rsidP="004F1C34">
      <w:r>
        <w:t>Second Novel Journals:</w:t>
      </w:r>
    </w:p>
    <w:p w:rsidR="0077221F" w:rsidRDefault="0077221F" w:rsidP="004F1C34"/>
    <w:p w:rsidR="004F1C34" w:rsidRPr="00F9291F" w:rsidRDefault="004F1C34" w:rsidP="004F1C34">
      <w:pPr>
        <w:rPr>
          <w:b/>
          <w:u w:val="single"/>
        </w:rPr>
      </w:pPr>
      <w:r w:rsidRPr="00F9291F">
        <w:rPr>
          <w:b/>
          <w:u w:val="single"/>
        </w:rPr>
        <w:t>Part 2: Oral Seminar</w:t>
      </w:r>
    </w:p>
    <w:p w:rsidR="004F1C34" w:rsidRDefault="004F1C34" w:rsidP="004F1C34">
      <w:r>
        <w:t xml:space="preserve">You will create and present a seminar to the class. </w:t>
      </w:r>
      <w:r>
        <w:t xml:space="preserve">The </w:t>
      </w:r>
      <w:r>
        <w:t>seminar</w:t>
      </w:r>
      <w:r>
        <w:t xml:space="preserve"> is essentially an oral essay, where you compare/connect your novels based on the common theme</w:t>
      </w:r>
      <w:r>
        <w:t xml:space="preserve">. </w:t>
      </w:r>
      <w:proofErr w:type="gramStart"/>
      <w:r>
        <w:t>It</w:t>
      </w:r>
      <w:proofErr w:type="gramEnd"/>
      <w:r>
        <w:t xml:space="preserve"> will also prepare you for the essay you will write during your final evaluation. The seminar will be </w:t>
      </w:r>
      <w:r>
        <w:rPr>
          <w:b/>
        </w:rPr>
        <w:t>10 minutes</w:t>
      </w:r>
      <w:r>
        <w:t xml:space="preserve"> in length and include the following:</w:t>
      </w:r>
    </w:p>
    <w:p w:rsidR="004F1C34" w:rsidRDefault="004F1C34" w:rsidP="004F1C34">
      <w:pPr>
        <w:pStyle w:val="ListParagraph"/>
        <w:numPr>
          <w:ilvl w:val="0"/>
          <w:numId w:val="4"/>
        </w:numPr>
      </w:pPr>
      <w:r>
        <w:t>Your theme topic</w:t>
      </w:r>
    </w:p>
    <w:p w:rsidR="004F1C34" w:rsidRDefault="004F1C34" w:rsidP="004F1C34">
      <w:pPr>
        <w:pStyle w:val="ListParagraph"/>
        <w:numPr>
          <w:ilvl w:val="0"/>
          <w:numId w:val="4"/>
        </w:numPr>
      </w:pPr>
      <w:r>
        <w:t>Your thesis</w:t>
      </w:r>
    </w:p>
    <w:p w:rsidR="004F1C34" w:rsidRDefault="004F1C34" w:rsidP="004F1C34">
      <w:pPr>
        <w:pStyle w:val="ListParagraph"/>
        <w:numPr>
          <w:ilvl w:val="0"/>
          <w:numId w:val="4"/>
        </w:numPr>
      </w:pPr>
      <w:r>
        <w:t>Your three topics to prove your thesis</w:t>
      </w:r>
    </w:p>
    <w:p w:rsidR="004F1C34" w:rsidRDefault="004F1C34" w:rsidP="004F1C34">
      <w:pPr>
        <w:pStyle w:val="ListParagraph"/>
        <w:numPr>
          <w:ilvl w:val="0"/>
          <w:numId w:val="4"/>
        </w:numPr>
      </w:pPr>
      <w:r>
        <w:t>At least 2-3 quotations per topic between your two novels</w:t>
      </w:r>
    </w:p>
    <w:p w:rsidR="004F1C34" w:rsidRDefault="004F1C34" w:rsidP="004F1C34">
      <w:pPr>
        <w:pStyle w:val="ListParagraph"/>
        <w:numPr>
          <w:ilvl w:val="0"/>
          <w:numId w:val="4"/>
        </w:numPr>
      </w:pPr>
      <w:r>
        <w:t xml:space="preserve">Explanation of your each topic and discussion of the quotations (this should </w:t>
      </w:r>
      <w:r w:rsidRPr="00070B34">
        <w:rPr>
          <w:u w:val="single"/>
        </w:rPr>
        <w:t>not</w:t>
      </w:r>
      <w:r>
        <w:t xml:space="preserve"> be written out on the visual component. You need to be familiar enough with your novels and the quotations to do this analysis orally)</w:t>
      </w:r>
    </w:p>
    <w:p w:rsidR="004F1C34" w:rsidRDefault="004F1C34" w:rsidP="004F1C34">
      <w:pPr>
        <w:pStyle w:val="ListParagraph"/>
        <w:numPr>
          <w:ilvl w:val="0"/>
          <w:numId w:val="4"/>
        </w:numPr>
      </w:pPr>
      <w:r>
        <w:t>Conclusion</w:t>
      </w:r>
    </w:p>
    <w:p w:rsidR="004F1C34" w:rsidRDefault="004F1C34" w:rsidP="004F1C34">
      <w:pPr>
        <w:pStyle w:val="ListParagraph"/>
        <w:numPr>
          <w:ilvl w:val="0"/>
          <w:numId w:val="4"/>
        </w:numPr>
        <w:rPr>
          <w:b/>
        </w:rPr>
      </w:pPr>
      <w:r w:rsidRPr="00070B34">
        <w:rPr>
          <w:b/>
        </w:rPr>
        <w:t xml:space="preserve">Audience interaction – this is a seminar, not just a presentation. Therefore, you need to have the audience involved. This could be through a series of </w:t>
      </w:r>
      <w:r w:rsidR="00933F4B">
        <w:rPr>
          <w:b/>
        </w:rPr>
        <w:t xml:space="preserve">thought provoking </w:t>
      </w:r>
      <w:r w:rsidRPr="00070B34">
        <w:rPr>
          <w:b/>
        </w:rPr>
        <w:t xml:space="preserve">questions, a game, creation of profiles etc. </w:t>
      </w:r>
    </w:p>
    <w:p w:rsidR="004F1C34" w:rsidRDefault="004F1C34" w:rsidP="004F1C34">
      <w:pPr>
        <w:pStyle w:val="ListParagraph"/>
        <w:numPr>
          <w:ilvl w:val="0"/>
          <w:numId w:val="4"/>
        </w:numPr>
        <w:rPr>
          <w:u w:val="single"/>
        </w:rPr>
      </w:pPr>
      <w:r>
        <w:t xml:space="preserve">As it is a presentation you need to have </w:t>
      </w:r>
      <w:r w:rsidRPr="004F1C34">
        <w:rPr>
          <w:b/>
          <w:u w:val="single"/>
        </w:rPr>
        <w:t>a visual component</w:t>
      </w:r>
      <w:r>
        <w:t xml:space="preserve">. This component could be a poster, </w:t>
      </w:r>
      <w:proofErr w:type="spellStart"/>
      <w:proofErr w:type="gramStart"/>
      <w:r>
        <w:t>powerpoint</w:t>
      </w:r>
      <w:proofErr w:type="spellEnd"/>
      <w:proofErr w:type="gramEnd"/>
      <w:r>
        <w:t xml:space="preserve">, </w:t>
      </w:r>
      <w:proofErr w:type="spellStart"/>
      <w:r>
        <w:t>prezi</w:t>
      </w:r>
      <w:proofErr w:type="spellEnd"/>
      <w:r>
        <w:t xml:space="preserve"> etc. </w:t>
      </w:r>
      <w:r>
        <w:rPr>
          <w:u w:val="single"/>
        </w:rPr>
        <w:t xml:space="preserve">If you are doing a </w:t>
      </w:r>
      <w:proofErr w:type="spellStart"/>
      <w:proofErr w:type="gramStart"/>
      <w:r>
        <w:rPr>
          <w:u w:val="single"/>
        </w:rPr>
        <w:t>powerpoint</w:t>
      </w:r>
      <w:proofErr w:type="spellEnd"/>
      <w:proofErr w:type="gramEnd"/>
      <w:r>
        <w:rPr>
          <w:u w:val="single"/>
        </w:rPr>
        <w:t xml:space="preserve"> or </w:t>
      </w:r>
      <w:proofErr w:type="spellStart"/>
      <w:r>
        <w:rPr>
          <w:u w:val="single"/>
        </w:rPr>
        <w:t>prezi</w:t>
      </w:r>
      <w:proofErr w:type="spellEnd"/>
      <w:r>
        <w:rPr>
          <w:u w:val="single"/>
        </w:rPr>
        <w:t>, you will need to bring in a computer or tablet on the day of your presentation to show it.</w:t>
      </w:r>
    </w:p>
    <w:p w:rsidR="00933F4B" w:rsidRPr="00840B7D" w:rsidRDefault="00933F4B" w:rsidP="00933F4B">
      <w:r>
        <w:t>ISU Seminars to start June 6</w:t>
      </w:r>
      <w:r w:rsidRPr="00933F4B">
        <w:rPr>
          <w:vertAlign w:val="superscript"/>
        </w:rPr>
        <w:t>th</w:t>
      </w:r>
      <w:r>
        <w:t>.</w:t>
      </w:r>
    </w:p>
    <w:p w:rsidR="00933F4B" w:rsidRPr="00933F4B" w:rsidRDefault="00933F4B" w:rsidP="00933F4B">
      <w:pPr>
        <w:rPr>
          <w:u w:val="single"/>
        </w:rPr>
      </w:pPr>
    </w:p>
    <w:p w:rsidR="00840B7D" w:rsidRPr="00F9291F" w:rsidRDefault="00840B7D" w:rsidP="00840B7D">
      <w:pPr>
        <w:rPr>
          <w:b/>
          <w:u w:val="single"/>
        </w:rPr>
      </w:pPr>
      <w:r w:rsidRPr="00F9291F">
        <w:rPr>
          <w:b/>
          <w:u w:val="single"/>
        </w:rPr>
        <w:t>Part 3: Literary Essay</w:t>
      </w:r>
    </w:p>
    <w:p w:rsidR="00840B7D" w:rsidRDefault="00840B7D" w:rsidP="00840B7D">
      <w:r>
        <w:t>During the final evaluation, you will write a literary essay on your topic. Your essay must include:</w:t>
      </w:r>
    </w:p>
    <w:p w:rsidR="00840B7D" w:rsidRDefault="00840B7D" w:rsidP="00840B7D">
      <w:pPr>
        <w:pStyle w:val="ListParagraph"/>
        <w:numPr>
          <w:ilvl w:val="0"/>
          <w:numId w:val="4"/>
        </w:numPr>
      </w:pPr>
      <w:r>
        <w:t>An introduction with thesis and paragraph topics</w:t>
      </w:r>
    </w:p>
    <w:p w:rsidR="00840B7D" w:rsidRDefault="00840B7D" w:rsidP="00840B7D">
      <w:pPr>
        <w:pStyle w:val="ListParagraph"/>
        <w:numPr>
          <w:ilvl w:val="0"/>
          <w:numId w:val="4"/>
        </w:numPr>
      </w:pPr>
      <w:r>
        <w:t>At least three body paragraphs with arguments, evidence, analysis and transitional phrases</w:t>
      </w:r>
    </w:p>
    <w:p w:rsidR="00840B7D" w:rsidRDefault="00840B7D" w:rsidP="00840B7D">
      <w:pPr>
        <w:pStyle w:val="ListParagraph"/>
        <w:numPr>
          <w:ilvl w:val="0"/>
          <w:numId w:val="4"/>
        </w:numPr>
      </w:pPr>
      <w:r>
        <w:t>A concluding paragraph restating your thesis and paragraph topics before providing final thoughts on the topic</w:t>
      </w:r>
    </w:p>
    <w:p w:rsidR="00C72AC4" w:rsidRDefault="00C72AC4" w:rsidP="00C72AC4"/>
    <w:p w:rsidR="00C72AC4" w:rsidRDefault="00C72AC4" w:rsidP="00C72AC4">
      <w:r>
        <w:t>Other Dates and Notes:</w:t>
      </w:r>
    </w:p>
    <w:p w:rsidR="00C72AC4" w:rsidRDefault="00C72AC4" w:rsidP="00C72AC4">
      <w:pPr>
        <w:pStyle w:val="ListParagraph"/>
        <w:numPr>
          <w:ilvl w:val="0"/>
          <w:numId w:val="5"/>
        </w:numPr>
      </w:pPr>
      <w:r>
        <w:t xml:space="preserve">First novel read by March </w:t>
      </w:r>
      <w:r w:rsidR="00C976C7">
        <w:t>21</w:t>
      </w:r>
      <w:r w:rsidRPr="00C72AC4">
        <w:rPr>
          <w:vertAlign w:val="superscript"/>
        </w:rPr>
        <w:t>th</w:t>
      </w:r>
      <w:r>
        <w:t xml:space="preserve">. Second novel read by May </w:t>
      </w:r>
      <w:r w:rsidR="00C976C7">
        <w:t>2</w:t>
      </w:r>
      <w:r w:rsidRPr="00C72AC4">
        <w:rPr>
          <w:vertAlign w:val="superscript"/>
        </w:rPr>
        <w:t>th</w:t>
      </w:r>
      <w:r>
        <w:t>.</w:t>
      </w:r>
    </w:p>
    <w:p w:rsidR="00C72AC4" w:rsidRDefault="00C72AC4" w:rsidP="00C72AC4">
      <w:pPr>
        <w:pStyle w:val="ListParagraph"/>
        <w:numPr>
          <w:ilvl w:val="0"/>
          <w:numId w:val="5"/>
        </w:numPr>
      </w:pPr>
      <w:r>
        <w:t xml:space="preserve">Absolutely no topic or book change after </w:t>
      </w:r>
      <w:r w:rsidR="00C976C7">
        <w:t>March 7</w:t>
      </w:r>
      <w:r w:rsidR="00C976C7" w:rsidRPr="00C976C7">
        <w:rPr>
          <w:vertAlign w:val="superscript"/>
        </w:rPr>
        <w:t>th</w:t>
      </w:r>
      <w:r w:rsidR="00C976C7">
        <w:t xml:space="preserve"> for the first novel and March 28</w:t>
      </w:r>
      <w:r w:rsidR="00C976C7" w:rsidRPr="00C976C7">
        <w:rPr>
          <w:vertAlign w:val="superscript"/>
        </w:rPr>
        <w:t>th</w:t>
      </w:r>
      <w:r w:rsidR="00C976C7">
        <w:t xml:space="preserve"> for the second novel</w:t>
      </w:r>
      <w:r>
        <w:t>.</w:t>
      </w:r>
    </w:p>
    <w:p w:rsidR="00C72AC4" w:rsidRDefault="00C976C7" w:rsidP="00C72AC4">
      <w:pPr>
        <w:pStyle w:val="ListParagraph"/>
        <w:numPr>
          <w:ilvl w:val="0"/>
          <w:numId w:val="5"/>
        </w:numPr>
      </w:pPr>
      <w:r>
        <w:t>ISU written proposal due May 6</w:t>
      </w:r>
      <w:r w:rsidR="00C72AC4" w:rsidRPr="00C72AC4">
        <w:rPr>
          <w:vertAlign w:val="superscript"/>
        </w:rPr>
        <w:t>th</w:t>
      </w:r>
      <w:r w:rsidR="00C72AC4">
        <w:t>.</w:t>
      </w:r>
    </w:p>
    <w:p w:rsidR="00C72AC4" w:rsidRDefault="00C72AC4" w:rsidP="00C72AC4">
      <w:pPr>
        <w:pStyle w:val="ListParagraph"/>
        <w:numPr>
          <w:ilvl w:val="0"/>
          <w:numId w:val="5"/>
        </w:numPr>
      </w:pPr>
      <w:r>
        <w:t xml:space="preserve">ISU conferences will happen the week of May </w:t>
      </w:r>
      <w:r w:rsidR="00C976C7">
        <w:t>9</w:t>
      </w:r>
      <w:r w:rsidRPr="00C72AC4">
        <w:rPr>
          <w:vertAlign w:val="superscript"/>
        </w:rPr>
        <w:t>th</w:t>
      </w:r>
      <w:r>
        <w:t>.</w:t>
      </w:r>
    </w:p>
    <w:p w:rsidR="0077221F" w:rsidRDefault="0077221F" w:rsidP="0077221F"/>
    <w:p w:rsidR="0077221F" w:rsidRPr="0077221F" w:rsidRDefault="0077221F" w:rsidP="0077221F">
      <w:pPr>
        <w:spacing w:after="0" w:line="240" w:lineRule="auto"/>
        <w:rPr>
          <w:u w:val="single"/>
        </w:rPr>
      </w:pPr>
      <w:r w:rsidRPr="0077221F">
        <w:rPr>
          <w:u w:val="single"/>
        </w:rPr>
        <w:t>Evaluation: ISU</w:t>
      </w:r>
    </w:p>
    <w:p w:rsidR="0077221F" w:rsidRDefault="0077221F" w:rsidP="0077221F">
      <w:pPr>
        <w:spacing w:after="0" w:line="240" w:lineRule="auto"/>
      </w:pPr>
      <w:r>
        <w:t>Oral Presentation with notes and conferencing = 15%</w:t>
      </w:r>
    </w:p>
    <w:p w:rsidR="0077221F" w:rsidRDefault="0077221F" w:rsidP="0077221F">
      <w:pPr>
        <w:spacing w:after="0" w:line="240" w:lineRule="auto"/>
      </w:pPr>
      <w:r>
        <w:t xml:space="preserve">Final </w:t>
      </w:r>
      <w:r w:rsidR="00B37E2B">
        <w:t>evaluation</w:t>
      </w:r>
      <w:bookmarkStart w:id="0" w:name="_GoBack"/>
      <w:bookmarkEnd w:id="0"/>
      <w:r>
        <w:t xml:space="preserve"> = 15%</w:t>
      </w:r>
    </w:p>
    <w:p w:rsidR="0077221F" w:rsidRDefault="0077221F" w:rsidP="0077221F">
      <w:pPr>
        <w:spacing w:after="0" w:line="240" w:lineRule="auto"/>
      </w:pPr>
      <w:r>
        <w:t>Total = 30% of your final grade</w:t>
      </w:r>
    </w:p>
    <w:p w:rsidR="0077221F" w:rsidRDefault="0077221F" w:rsidP="0077221F">
      <w:pPr>
        <w:spacing w:after="0" w:line="240" w:lineRule="auto"/>
      </w:pPr>
      <w:r>
        <w:t>KU, TI, C, and A count equally to your final grade</w:t>
      </w:r>
    </w:p>
    <w:p w:rsidR="004F1C34" w:rsidRPr="004F1C34" w:rsidRDefault="004F1C34" w:rsidP="004F1C34"/>
    <w:sectPr w:rsidR="004F1C34" w:rsidRPr="004F1C34" w:rsidSect="009C543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0251A"/>
    <w:multiLevelType w:val="hybridMultilevel"/>
    <w:tmpl w:val="8FEA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E3D41"/>
    <w:multiLevelType w:val="hybridMultilevel"/>
    <w:tmpl w:val="FBEC30A8"/>
    <w:lvl w:ilvl="0" w:tplc="214A72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960B9"/>
    <w:multiLevelType w:val="hybridMultilevel"/>
    <w:tmpl w:val="D22A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73AF5"/>
    <w:multiLevelType w:val="hybridMultilevel"/>
    <w:tmpl w:val="8C422B7C"/>
    <w:lvl w:ilvl="0" w:tplc="18DAA6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1194D"/>
    <w:multiLevelType w:val="hybridMultilevel"/>
    <w:tmpl w:val="800C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F0"/>
    <w:rsid w:val="00273D1D"/>
    <w:rsid w:val="004F1C34"/>
    <w:rsid w:val="005017F0"/>
    <w:rsid w:val="0077221F"/>
    <w:rsid w:val="00840B7D"/>
    <w:rsid w:val="00933F4B"/>
    <w:rsid w:val="009C5432"/>
    <w:rsid w:val="00B37E2B"/>
    <w:rsid w:val="00C72AC4"/>
    <w:rsid w:val="00C976C7"/>
    <w:rsid w:val="00E7767A"/>
    <w:rsid w:val="00F92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86ACB-6DB5-4558-BEBE-7303DE3B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Colleen</dc:creator>
  <cp:keywords/>
  <dc:description/>
  <cp:lastModifiedBy>Engelhardt, Colleen</cp:lastModifiedBy>
  <cp:revision>12</cp:revision>
  <dcterms:created xsi:type="dcterms:W3CDTF">2016-02-09T15:10:00Z</dcterms:created>
  <dcterms:modified xsi:type="dcterms:W3CDTF">2016-02-09T20:14:00Z</dcterms:modified>
</cp:coreProperties>
</file>